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62C6" w14:textId="64FCBC87" w:rsidR="004F5F58" w:rsidRPr="001866D0" w:rsidRDefault="004F5F58" w:rsidP="00DB47AE">
      <w:pPr>
        <w:pStyle w:val="TitleHeading"/>
        <w:spacing w:after="0"/>
        <w:rPr>
          <w:sz w:val="28"/>
          <w:szCs w:val="35"/>
        </w:rPr>
      </w:pPr>
    </w:p>
    <w:p w14:paraId="27EB3979" w14:textId="4ED9678D" w:rsidR="000C1D1D" w:rsidRPr="001866D0" w:rsidRDefault="004F5F58" w:rsidP="00DB47AE">
      <w:pPr>
        <w:pStyle w:val="TitleHeading"/>
        <w:spacing w:after="0"/>
        <w:rPr>
          <w:sz w:val="28"/>
          <w:szCs w:val="35"/>
        </w:rPr>
      </w:pPr>
      <w:r w:rsidRPr="001866D0">
        <w:rPr>
          <w:sz w:val="28"/>
          <w:szCs w:val="35"/>
        </w:rPr>
        <w:t xml:space="preserve">Central Office Code </w:t>
      </w:r>
      <w:r w:rsidR="001E0A1E">
        <w:rPr>
          <w:sz w:val="28"/>
          <w:szCs w:val="35"/>
        </w:rPr>
        <w:t>Routing and Rating Information</w:t>
      </w:r>
      <w:r w:rsidR="000C1D1D" w:rsidRPr="001866D0">
        <w:rPr>
          <w:sz w:val="28"/>
          <w:szCs w:val="35"/>
        </w:rPr>
        <w:t xml:space="preserve"> - Part </w:t>
      </w:r>
      <w:r w:rsidR="008173CE" w:rsidRPr="001866D0">
        <w:rPr>
          <w:sz w:val="28"/>
          <w:szCs w:val="35"/>
        </w:rPr>
        <w:t>2</w:t>
      </w:r>
    </w:p>
    <w:p w14:paraId="06088DE2" w14:textId="41253F48" w:rsidR="007C5732" w:rsidRDefault="000C1D1D" w:rsidP="000C1D1D">
      <w:pPr>
        <w:jc w:val="center"/>
        <w:rPr>
          <w:b/>
        </w:rPr>
      </w:pPr>
      <w:r w:rsidRPr="000C1D1D">
        <w:rPr>
          <w:b/>
        </w:rPr>
        <w:t xml:space="preserve">Revised: </w:t>
      </w:r>
      <w:r w:rsidR="005D703B">
        <w:rPr>
          <w:b/>
        </w:rPr>
        <w:t>October 28, 2024</w:t>
      </w:r>
    </w:p>
    <w:p w14:paraId="25353800" w14:textId="0FD31370" w:rsidR="008173CE" w:rsidRDefault="008173CE" w:rsidP="008173CE">
      <w:r>
        <w:t>Although Part 2 forms are revised from time to time, they do not necessarily represent the most current description of data needed for input to the iconectiv</w:t>
      </w:r>
      <w:r w:rsidR="00E31B8C" w:rsidRPr="00154D52">
        <w:rPr>
          <w:vertAlign w:val="superscript"/>
        </w:rPr>
        <w:t>®</w:t>
      </w:r>
      <w:r w:rsidRPr="00154D52">
        <w:rPr>
          <w:vertAlign w:val="superscript"/>
        </w:rPr>
        <w:t xml:space="preserve"> </w:t>
      </w:r>
      <w:r>
        <w:t>BIRRDS database.</w:t>
      </w:r>
      <w:r w:rsidR="00E31B8C">
        <w:rPr>
          <w:rStyle w:val="FootnoteReference"/>
        </w:rPr>
        <w:footnoteReference w:id="1"/>
      </w:r>
      <w:r>
        <w:t xml:space="preserve">  Data requirements may change to meet industry needs.  During data requirement transition periods, additional and/or different information than may appear on these forms may be requested.</w:t>
      </w:r>
    </w:p>
    <w:p w14:paraId="05B21119" w14:textId="7680C77D" w:rsidR="008173CE" w:rsidRDefault="008173CE" w:rsidP="008173CE">
      <w:r>
        <w:t>These forms are supported by the latest issue of the "</w:t>
      </w:r>
      <w:r w:rsidR="00936A4F">
        <w:t>TB</w:t>
      </w:r>
      <w:r w:rsidRPr="00936A4F">
        <w:t xml:space="preserve">COCAG Forms Part 2 </w:t>
      </w:r>
      <w:r w:rsidR="002568CF">
        <w:t>User Guide</w:t>
      </w:r>
      <w:r>
        <w:t>" issued and maintained by the iconectiv</w:t>
      </w:r>
      <w:r w:rsidR="005D703B" w:rsidRPr="009F39C7">
        <w:rPr>
          <w:rFonts w:cs="Arial"/>
          <w:vertAlign w:val="superscript"/>
        </w:rPr>
        <w:t>®</w:t>
      </w:r>
      <w:r>
        <w:t xml:space="preserve"> Telecom Routing Administration (TRA)</w:t>
      </w:r>
      <w:r w:rsidR="00C92801">
        <w:t>. The</w:t>
      </w:r>
      <w:r>
        <w:t xml:space="preserve"> latest issue of this </w:t>
      </w:r>
      <w:r w:rsidR="002568CF">
        <w:t>User Guide</w:t>
      </w:r>
      <w:r>
        <w:t xml:space="preserve"> may be obtained by calling TRA Customer </w:t>
      </w:r>
      <w:r w:rsidR="00D2730F">
        <w:t xml:space="preserve">Care Center </w:t>
      </w:r>
      <w:r>
        <w:t>on 732</w:t>
      </w:r>
      <w:r w:rsidR="00D2730F">
        <w:t>-</w:t>
      </w:r>
      <w:r>
        <w:t xml:space="preserve">699-6700 and/or by downloading a copy from </w:t>
      </w:r>
      <w:hyperlink r:id="rId11" w:history="1">
        <w:r w:rsidRPr="00C92801">
          <w:rPr>
            <w:rStyle w:val="Hyperlink"/>
            <w:rFonts w:cs="Arial"/>
          </w:rPr>
          <w:t>www.trainfo.com</w:t>
        </w:r>
      </w:hyperlink>
      <w:r w:rsidRPr="00C92801">
        <w:rPr>
          <w:rFonts w:cs="Arial"/>
        </w:rPr>
        <w:t>.</w:t>
      </w:r>
    </w:p>
    <w:p w14:paraId="1B46AF4C" w14:textId="4571EF29" w:rsidR="008173CE" w:rsidRPr="00936A4F" w:rsidRDefault="008173CE" w:rsidP="008173CE">
      <w:r w:rsidRPr="00936A4F">
        <w:t xml:space="preserve">This page is a cover sheet that can be used in conjunction with Part 2 forms.  The </w:t>
      </w:r>
      <w:r w:rsidR="00936A4F" w:rsidRPr="00936A4F">
        <w:t>TB</w:t>
      </w:r>
      <w:r w:rsidRPr="00936A4F">
        <w:t>COCAG</w:t>
      </w:r>
      <w:r w:rsidR="00936A4F">
        <w:t xml:space="preserve"> </w:t>
      </w:r>
      <w:r w:rsidRPr="00936A4F">
        <w:t xml:space="preserve">Forms Part 2 </w:t>
      </w:r>
      <w:r w:rsidR="002568CF">
        <w:t>User Guide</w:t>
      </w:r>
      <w:r w:rsidRPr="00936A4F">
        <w:t xml:space="preserve"> provides expanded detail on the purpose, definition, permissible values, etc. of the data being requested.</w:t>
      </w:r>
    </w:p>
    <w:p w14:paraId="01BFA777" w14:textId="77777777" w:rsidR="008173CE" w:rsidRDefault="008173CE" w:rsidP="008173CE">
      <w:pPr>
        <w:rPr>
          <w:b/>
          <w:u w:val="single"/>
        </w:rPr>
      </w:pPr>
      <w:r w:rsidRPr="00936A4F">
        <w:rPr>
          <w:b/>
          <w:u w:val="single"/>
        </w:rPr>
        <w:t>Form(s) being provided:</w:t>
      </w:r>
      <w:r>
        <w:rPr>
          <w:b/>
          <w:u w:val="single"/>
        </w:rPr>
        <w:t xml:space="preserve"> </w:t>
      </w:r>
    </w:p>
    <w:p w14:paraId="30884431" w14:textId="4F82CF42" w:rsidR="008173CE" w:rsidRDefault="008173CE" w:rsidP="008173CE">
      <w:pPr>
        <w:rPr>
          <w:b/>
        </w:rPr>
      </w:pPr>
      <w:r>
        <w:rPr>
          <w:b/>
        </w:rPr>
        <w:t xml:space="preserve">Form 1 – Co Code (NXX) </w:t>
      </w:r>
      <w:sdt>
        <w:sdtPr>
          <w:rPr>
            <w:b/>
          </w:rPr>
          <w:id w:val="-405454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ab/>
      </w:r>
      <w:r>
        <w:rPr>
          <w:b/>
        </w:rPr>
        <w:tab/>
      </w:r>
      <w:r w:rsidR="00921CF1">
        <w:rPr>
          <w:b/>
        </w:rPr>
        <w:t xml:space="preserve">Form 6 – Business Office </w:t>
      </w:r>
      <w:sdt>
        <w:sdtPr>
          <w:rPr>
            <w:b/>
          </w:rPr>
          <w:id w:val="-562109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CF1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76ACDBF9" w14:textId="3672B934" w:rsidR="008173CE" w:rsidRDefault="008173CE" w:rsidP="008173CE">
      <w:pPr>
        <w:rPr>
          <w:b/>
        </w:rPr>
      </w:pPr>
      <w:r>
        <w:rPr>
          <w:b/>
        </w:rPr>
        <w:t xml:space="preserve">Form 2 – Switching Entity/POI </w:t>
      </w:r>
      <w:sdt>
        <w:sdtPr>
          <w:rPr>
            <w:b/>
          </w:rPr>
          <w:id w:val="124518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ab/>
      </w:r>
      <w:r w:rsidR="00921CF1">
        <w:rPr>
          <w:b/>
        </w:rPr>
        <w:t xml:space="preserve">Form 7 – LRN </w:t>
      </w:r>
      <w:sdt>
        <w:sdtPr>
          <w:rPr>
            <w:b/>
          </w:rPr>
          <w:id w:val="-1176420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CF1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607FDDEF" w14:textId="79C0BB85" w:rsidR="008173CE" w:rsidRDefault="008173CE" w:rsidP="008173CE">
      <w:pPr>
        <w:rPr>
          <w:b/>
        </w:rPr>
      </w:pPr>
      <w:r>
        <w:rPr>
          <w:b/>
        </w:rPr>
        <w:t>Form 3 – No Longer Required</w:t>
      </w:r>
      <w:r>
        <w:rPr>
          <w:b/>
        </w:rPr>
        <w:tab/>
      </w:r>
      <w:r>
        <w:rPr>
          <w:b/>
        </w:rPr>
        <w:tab/>
      </w:r>
      <w:r w:rsidR="00921CF1">
        <w:rPr>
          <w:b/>
        </w:rPr>
        <w:t xml:space="preserve">Form 8 – Multiple Homing </w:t>
      </w:r>
      <w:sdt>
        <w:sdtPr>
          <w:rPr>
            <w:b/>
          </w:rPr>
          <w:id w:val="-999116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CF1">
            <w:rPr>
              <w:rFonts w:ascii="MS Gothic" w:eastAsia="MS Gothic" w:hAnsi="MS Gothic" w:hint="eastAsia"/>
              <w:b/>
            </w:rPr>
            <w:t>☐</w:t>
          </w:r>
        </w:sdtContent>
      </w:sdt>
      <w:sdt>
        <w:sdtPr>
          <w:rPr>
            <w:b/>
          </w:rPr>
          <w:id w:val="-823352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24720B0B" w14:textId="69B88AFF" w:rsidR="008173CE" w:rsidRDefault="008173CE" w:rsidP="008173CE">
      <w:pPr>
        <w:rPr>
          <w:b/>
        </w:rPr>
      </w:pPr>
      <w:r>
        <w:rPr>
          <w:b/>
        </w:rPr>
        <w:t xml:space="preserve">Form 4 – No Longer Required </w:t>
      </w:r>
      <w:r>
        <w:rPr>
          <w:b/>
        </w:rPr>
        <w:tab/>
      </w:r>
      <w:r>
        <w:rPr>
          <w:b/>
        </w:rPr>
        <w:tab/>
      </w:r>
      <w:r w:rsidR="00921CF1">
        <w:rPr>
          <w:b/>
        </w:rPr>
        <w:t xml:space="preserve">Form 9 – FQDN </w:t>
      </w:r>
      <w:sdt>
        <w:sdtPr>
          <w:rPr>
            <w:b/>
          </w:rPr>
          <w:id w:val="74250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CF1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461E6A14" w14:textId="0E433451" w:rsidR="008173CE" w:rsidRDefault="00921CF1" w:rsidP="008173CE">
      <w:pPr>
        <w:rPr>
          <w:b/>
        </w:rPr>
      </w:pPr>
      <w:r>
        <w:rPr>
          <w:b/>
        </w:rPr>
        <w:t>Form 5 – No Longer Required</w:t>
      </w:r>
    </w:p>
    <w:p w14:paraId="433ACAA3" w14:textId="77777777" w:rsidR="00921CF1" w:rsidRDefault="00921CF1" w:rsidP="008173CE">
      <w:pPr>
        <w:rPr>
          <w:b/>
        </w:rPr>
      </w:pPr>
    </w:p>
    <w:p w14:paraId="17D86D3D" w14:textId="77777777" w:rsidR="008173CE" w:rsidRDefault="008173CE" w:rsidP="008173CE">
      <w:pPr>
        <w:rPr>
          <w:b/>
        </w:rPr>
      </w:pPr>
      <w:r>
        <w:rPr>
          <w:b/>
          <w:u w:val="single"/>
        </w:rPr>
        <w:t xml:space="preserve">Data Provider Information </w:t>
      </w:r>
      <w:r>
        <w:rPr>
          <w:b/>
        </w:rPr>
        <w:tab/>
      </w:r>
      <w:r>
        <w:rPr>
          <w:b/>
        </w:rPr>
        <w:tab/>
        <w:t xml:space="preserve">Date: </w:t>
      </w:r>
      <w:sdt>
        <w:sdtPr>
          <w:rPr>
            <w:b/>
          </w:rPr>
          <w:id w:val="-126407273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7B2698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64E38D2F" w14:textId="77777777" w:rsidR="008173CE" w:rsidRDefault="008173CE" w:rsidP="008173CE">
      <w:pPr>
        <w:rPr>
          <w:b/>
        </w:rPr>
      </w:pPr>
      <w:r>
        <w:rPr>
          <w:b/>
        </w:rPr>
        <w:t xml:space="preserve">Name (first, middle, last): </w:t>
      </w:r>
      <w:sdt>
        <w:sdtPr>
          <w:rPr>
            <w:b/>
          </w:rPr>
          <w:id w:val="1129045648"/>
          <w:showingPlcHdr/>
        </w:sdtPr>
        <w:sdtContent>
          <w:r w:rsidRPr="00EA65BE">
            <w:rPr>
              <w:rStyle w:val="PlaceholderText"/>
            </w:rPr>
            <w:t>Click here to enter text.</w:t>
          </w:r>
        </w:sdtContent>
      </w:sdt>
    </w:p>
    <w:p w14:paraId="08AC1D9E" w14:textId="77777777" w:rsidR="008173CE" w:rsidRDefault="008173CE" w:rsidP="008173CE">
      <w:pPr>
        <w:rPr>
          <w:b/>
        </w:rPr>
      </w:pPr>
      <w:r>
        <w:rPr>
          <w:b/>
        </w:rPr>
        <w:t xml:space="preserve">Company: </w:t>
      </w:r>
      <w:sdt>
        <w:sdtPr>
          <w:rPr>
            <w:b/>
          </w:rPr>
          <w:id w:val="-1799673457"/>
          <w:showingPlcHdr/>
        </w:sdtPr>
        <w:sdtContent>
          <w:r w:rsidRPr="00EA65BE">
            <w:rPr>
              <w:rStyle w:val="PlaceholderText"/>
            </w:rPr>
            <w:t>Click here to enter text.</w:t>
          </w:r>
        </w:sdtContent>
      </w:sdt>
    </w:p>
    <w:p w14:paraId="4DF8EC32" w14:textId="77777777" w:rsidR="008173CE" w:rsidRDefault="008173CE" w:rsidP="008173CE">
      <w:pPr>
        <w:rPr>
          <w:b/>
        </w:rPr>
      </w:pPr>
      <w:r>
        <w:rPr>
          <w:b/>
        </w:rPr>
        <w:t xml:space="preserve">Address: </w:t>
      </w:r>
      <w:sdt>
        <w:sdtPr>
          <w:rPr>
            <w:b/>
          </w:rPr>
          <w:id w:val="-998122020"/>
          <w:showingPlcHdr/>
        </w:sdtPr>
        <w:sdtContent>
          <w:r w:rsidRPr="00EA65BE">
            <w:rPr>
              <w:rStyle w:val="PlaceholderText"/>
            </w:rPr>
            <w:t>Click here to enter text.</w:t>
          </w:r>
        </w:sdtContent>
      </w:sdt>
    </w:p>
    <w:p w14:paraId="618A2409" w14:textId="77777777" w:rsidR="008173CE" w:rsidRDefault="008173CE" w:rsidP="008173CE">
      <w:pPr>
        <w:rPr>
          <w:b/>
        </w:rPr>
      </w:pPr>
      <w:r>
        <w:rPr>
          <w:b/>
        </w:rPr>
        <w:t xml:space="preserve">City: </w:t>
      </w:r>
      <w:sdt>
        <w:sdtPr>
          <w:rPr>
            <w:b/>
          </w:rPr>
          <w:id w:val="-228381756"/>
          <w:showingPlcHdr/>
        </w:sdtPr>
        <w:sdtContent>
          <w:r w:rsidRPr="00EA65BE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  <w:t xml:space="preserve">State: </w:t>
      </w:r>
      <w:sdt>
        <w:sdtPr>
          <w:rPr>
            <w:b/>
          </w:rPr>
          <w:id w:val="-776861165"/>
          <w:showingPlcHdr/>
        </w:sdtPr>
        <w:sdtContent>
          <w:r w:rsidRPr="00EA65BE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  <w:t xml:space="preserve">Zip: </w:t>
      </w:r>
      <w:sdt>
        <w:sdtPr>
          <w:rPr>
            <w:b/>
          </w:rPr>
          <w:id w:val="-612445826"/>
          <w:showingPlcHdr/>
        </w:sdtPr>
        <w:sdtContent>
          <w:r w:rsidRPr="00EA65BE">
            <w:rPr>
              <w:rStyle w:val="PlaceholderText"/>
            </w:rPr>
            <w:t>Click here to enter text.</w:t>
          </w:r>
        </w:sdtContent>
      </w:sdt>
    </w:p>
    <w:p w14:paraId="0B95605D" w14:textId="77777777" w:rsidR="008173CE" w:rsidRDefault="008173CE" w:rsidP="008173CE">
      <w:pPr>
        <w:rPr>
          <w:b/>
        </w:rPr>
      </w:pPr>
      <w:r>
        <w:rPr>
          <w:b/>
        </w:rPr>
        <w:t xml:space="preserve">Phone: </w:t>
      </w:r>
      <w:sdt>
        <w:sdtPr>
          <w:rPr>
            <w:b/>
          </w:rPr>
          <w:id w:val="-1008591913"/>
          <w:showingPlcHdr/>
        </w:sdtPr>
        <w:sdtContent>
          <w:r w:rsidRPr="00EA65BE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  <w:t xml:space="preserve">Fax: </w:t>
      </w:r>
      <w:sdt>
        <w:sdtPr>
          <w:rPr>
            <w:b/>
          </w:rPr>
          <w:id w:val="1321079055"/>
          <w:showingPlcHdr/>
        </w:sdtPr>
        <w:sdtContent>
          <w:r w:rsidRPr="00EA65BE">
            <w:rPr>
              <w:rStyle w:val="PlaceholderText"/>
            </w:rPr>
            <w:t>Click here to enter text.</w:t>
          </w:r>
        </w:sdtContent>
      </w:sdt>
    </w:p>
    <w:p w14:paraId="7C9E8342" w14:textId="77777777" w:rsidR="008173CE" w:rsidRDefault="008173CE" w:rsidP="008173CE">
      <w:pPr>
        <w:rPr>
          <w:b/>
        </w:rPr>
      </w:pPr>
      <w:r>
        <w:rPr>
          <w:b/>
        </w:rPr>
        <w:t xml:space="preserve">Other/e-mail: </w:t>
      </w:r>
      <w:sdt>
        <w:sdtPr>
          <w:rPr>
            <w:b/>
          </w:rPr>
          <w:id w:val="-291215156"/>
          <w:showingPlcHdr/>
        </w:sdtPr>
        <w:sdtContent>
          <w:r w:rsidRPr="00EA65BE">
            <w:rPr>
              <w:rStyle w:val="PlaceholderText"/>
            </w:rPr>
            <w:t>Click here to enter text.</w:t>
          </w:r>
        </w:sdtContent>
      </w:sdt>
      <w:r>
        <w:rPr>
          <w:b/>
        </w:rPr>
        <w:t xml:space="preserve"> </w:t>
      </w:r>
    </w:p>
    <w:p w14:paraId="681E7302" w14:textId="77777777" w:rsidR="008173CE" w:rsidRDefault="008173CE" w:rsidP="008173CE">
      <w:pPr>
        <w:rPr>
          <w:sz w:val="18"/>
          <w:szCs w:val="18"/>
        </w:rPr>
      </w:pPr>
    </w:p>
    <w:p w14:paraId="732F13A0" w14:textId="3CCC1061" w:rsidR="008173CE" w:rsidRPr="008173CE" w:rsidRDefault="008173CE" w:rsidP="008173CE">
      <w:pPr>
        <w:rPr>
          <w:sz w:val="18"/>
          <w:szCs w:val="18"/>
        </w:rPr>
      </w:pPr>
      <w:r w:rsidRPr="008173CE">
        <w:rPr>
          <w:sz w:val="18"/>
          <w:szCs w:val="18"/>
        </w:rPr>
        <w:t xml:space="preserve">NOTE: For an additional </w:t>
      </w:r>
      <w:r w:rsidR="00DB3B4A">
        <w:rPr>
          <w:sz w:val="18"/>
          <w:szCs w:val="18"/>
        </w:rPr>
        <w:t>Central Office (CO) C</w:t>
      </w:r>
      <w:r w:rsidRPr="008173CE">
        <w:rPr>
          <w:sz w:val="18"/>
          <w:szCs w:val="18"/>
        </w:rPr>
        <w:t xml:space="preserve">ode(s) where the </w:t>
      </w:r>
      <w:r w:rsidR="006F4489">
        <w:rPr>
          <w:sz w:val="18"/>
          <w:szCs w:val="18"/>
        </w:rPr>
        <w:t>routing and rating</w:t>
      </w:r>
      <w:r w:rsidRPr="008173CE">
        <w:rPr>
          <w:sz w:val="18"/>
          <w:szCs w:val="18"/>
        </w:rPr>
        <w:t xml:space="preserve"> are identical to an existing </w:t>
      </w:r>
      <w:r w:rsidR="00DB3B4A">
        <w:rPr>
          <w:sz w:val="18"/>
          <w:szCs w:val="18"/>
        </w:rPr>
        <w:t>CO C</w:t>
      </w:r>
      <w:r w:rsidRPr="008173CE">
        <w:rPr>
          <w:sz w:val="18"/>
          <w:szCs w:val="18"/>
        </w:rPr>
        <w:t xml:space="preserve">ode, complete the following: </w:t>
      </w:r>
    </w:p>
    <w:p w14:paraId="7010E3A6" w14:textId="77777777" w:rsidR="004F64CD" w:rsidRDefault="008173CE" w:rsidP="008173CE">
      <w:r>
        <w:rPr>
          <w:b/>
        </w:rPr>
        <w:t>Use Same Route and Rate Center as: NPA</w:t>
      </w:r>
      <w:r w:rsidR="001866D0">
        <w:rPr>
          <w:b/>
        </w:rPr>
        <w:t xml:space="preserve"> </w:t>
      </w:r>
      <w:sdt>
        <w:sdtPr>
          <w:rPr>
            <w:b/>
          </w:rPr>
          <w:id w:val="74799371"/>
          <w:showingPlcHdr/>
        </w:sdtPr>
        <w:sdtContent>
          <w:r w:rsidR="001866D0" w:rsidRPr="00EA65BE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  <w:t>NXX</w:t>
      </w:r>
      <w:r w:rsidR="001866D0">
        <w:rPr>
          <w:b/>
        </w:rPr>
        <w:t xml:space="preserve"> </w:t>
      </w:r>
      <w:sdt>
        <w:sdtPr>
          <w:rPr>
            <w:b/>
          </w:rPr>
          <w:id w:val="1496148429"/>
          <w:showingPlcHdr/>
        </w:sdtPr>
        <w:sdtContent>
          <w:r w:rsidR="001866D0" w:rsidRPr="00EA65BE">
            <w:rPr>
              <w:rStyle w:val="PlaceholderText"/>
            </w:rPr>
            <w:t>Click here to enter text.</w:t>
          </w:r>
        </w:sdtContent>
      </w:sdt>
      <w:r w:rsidR="004F64CD">
        <w:tab/>
      </w:r>
      <w:r>
        <w:t xml:space="preserve"> </w:t>
      </w:r>
    </w:p>
    <w:p w14:paraId="52FA4154" w14:textId="77777777" w:rsidR="008173CE" w:rsidRDefault="008173CE" w:rsidP="008173CE">
      <w:pPr>
        <w:rPr>
          <w:b/>
        </w:rPr>
      </w:pPr>
      <w:r>
        <w:rPr>
          <w:b/>
        </w:rPr>
        <w:t xml:space="preserve">Comments: </w:t>
      </w:r>
      <w:sdt>
        <w:sdtPr>
          <w:rPr>
            <w:b/>
          </w:rPr>
          <w:id w:val="-456560667"/>
          <w:showingPlcHdr/>
        </w:sdtPr>
        <w:sdtContent>
          <w:r w:rsidRPr="00EA65BE">
            <w:rPr>
              <w:rStyle w:val="PlaceholderText"/>
            </w:rPr>
            <w:t>Click here to enter text.</w:t>
          </w:r>
        </w:sdtContent>
      </w:sdt>
    </w:p>
    <w:p w14:paraId="65A90E40" w14:textId="77777777" w:rsidR="008173CE" w:rsidRDefault="008173CE" w:rsidP="008173CE">
      <w:pPr>
        <w:rPr>
          <w:b/>
        </w:rPr>
      </w:pPr>
    </w:p>
    <w:p w14:paraId="2194AC2E" w14:textId="77777777" w:rsidR="008173CE" w:rsidRDefault="008173CE" w:rsidP="008173CE">
      <w:pPr>
        <w:rPr>
          <w:b/>
        </w:rPr>
      </w:pPr>
      <w:r>
        <w:rPr>
          <w:b/>
        </w:rPr>
        <w:t xml:space="preserve">---------------------------------------- </w:t>
      </w:r>
    </w:p>
    <w:p w14:paraId="5F9E2F02" w14:textId="77777777" w:rsidR="008173CE" w:rsidRDefault="008173CE" w:rsidP="008173CE">
      <w:pPr>
        <w:rPr>
          <w:b/>
        </w:rPr>
      </w:pPr>
      <w:r>
        <w:rPr>
          <w:b/>
        </w:rPr>
        <w:t>For Processor’s Use</w:t>
      </w:r>
    </w:p>
    <w:p w14:paraId="527E58CF" w14:textId="77777777" w:rsidR="008173CE" w:rsidRPr="008173CE" w:rsidRDefault="008173CE" w:rsidP="008173CE">
      <w:pPr>
        <w:rPr>
          <w:b/>
        </w:rPr>
      </w:pPr>
      <w:r>
        <w:rPr>
          <w:b/>
        </w:rPr>
        <w:t xml:space="preserve">Date Received: </w:t>
      </w:r>
      <w:sdt>
        <w:sdtPr>
          <w:rPr>
            <w:b/>
          </w:rPr>
          <w:id w:val="191874011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7B2698">
            <w:rPr>
              <w:rStyle w:val="PlaceholderText"/>
              <w:rFonts w:eastAsiaTheme="minorHAnsi"/>
            </w:rPr>
            <w:t>Click here to enter a date.</w:t>
          </w:r>
        </w:sdtContent>
      </w:sdt>
    </w:p>
    <w:sectPr w:rsidR="008173CE" w:rsidRPr="008173CE" w:rsidSect="001866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/>
      <w:pgMar w:top="810" w:right="1440" w:bottom="1440" w:left="1440" w:header="288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B102" w14:textId="77777777" w:rsidR="00741358" w:rsidRDefault="00741358" w:rsidP="007C5732">
      <w:pPr>
        <w:spacing w:before="0" w:after="0"/>
      </w:pPr>
      <w:r>
        <w:separator/>
      </w:r>
    </w:p>
  </w:endnote>
  <w:endnote w:type="continuationSeparator" w:id="0">
    <w:p w14:paraId="384B2388" w14:textId="77777777" w:rsidR="00741358" w:rsidRDefault="00741358" w:rsidP="007C57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081E" w14:textId="77777777" w:rsidR="00F33C9B" w:rsidRDefault="00F33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70C0" w14:textId="77777777" w:rsidR="00F33C9B" w:rsidRDefault="00F33C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98F5" w14:textId="77777777" w:rsidR="00F33C9B" w:rsidRDefault="00F33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FCFB" w14:textId="77777777" w:rsidR="00741358" w:rsidRDefault="00741358" w:rsidP="007C5732">
      <w:pPr>
        <w:spacing w:before="0" w:after="0"/>
      </w:pPr>
      <w:r>
        <w:separator/>
      </w:r>
    </w:p>
  </w:footnote>
  <w:footnote w:type="continuationSeparator" w:id="0">
    <w:p w14:paraId="5224EAD7" w14:textId="77777777" w:rsidR="00741358" w:rsidRDefault="00741358" w:rsidP="007C5732">
      <w:pPr>
        <w:spacing w:before="0" w:after="0"/>
      </w:pPr>
      <w:r>
        <w:continuationSeparator/>
      </w:r>
    </w:p>
  </w:footnote>
  <w:footnote w:id="1">
    <w:p w14:paraId="2F9D78BE" w14:textId="092B510E" w:rsidR="00E31B8C" w:rsidRDefault="00E31B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31B8C">
        <w:t>iconectiv</w:t>
      </w:r>
      <w:r w:rsidRPr="009F39C7">
        <w:rPr>
          <w:vertAlign w:val="superscript"/>
        </w:rPr>
        <w:t>®</w:t>
      </w:r>
      <w:r w:rsidRPr="00E31B8C">
        <w:t>, and Common Language</w:t>
      </w:r>
      <w:r w:rsidRPr="009F39C7">
        <w:rPr>
          <w:vertAlign w:val="superscript"/>
        </w:rPr>
        <w:t>®</w:t>
      </w:r>
      <w:r w:rsidRPr="00E31B8C">
        <w:t xml:space="preserve"> are registered trademarks and CLCI™, CLLI™, LERG™ Routing Guide and TPM™ Data Source are trademarks and the Intellectual Property of iconectiv</w:t>
      </w:r>
      <w:r w:rsidR="00431034">
        <w:t>, LLC</w:t>
      </w:r>
      <w:r w:rsidRPr="00E31B8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6C18" w14:textId="77777777" w:rsidR="00F33C9B" w:rsidRDefault="00F33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028E" w14:textId="77777777" w:rsidR="00F33C9B" w:rsidRDefault="00F33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13D4" w14:textId="77777777" w:rsidR="00F33C9B" w:rsidRDefault="00F33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7070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CD2B1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8AB4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ABC87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7F09F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276B7C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08C40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7701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45802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12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AE0307"/>
    <w:multiLevelType w:val="singleLevel"/>
    <w:tmpl w:val="9CC0E60E"/>
    <w:lvl w:ilvl="0">
      <w:start w:val="1"/>
      <w:numFmt w:val="lowerLetter"/>
      <w:lvlText w:val="%1)"/>
      <w:legacy w:legacy="1" w:legacySpace="120" w:legacyIndent="360"/>
      <w:lvlJc w:val="left"/>
      <w:pPr>
        <w:ind w:left="1440" w:hanging="360"/>
      </w:pPr>
    </w:lvl>
  </w:abstractNum>
  <w:abstractNum w:abstractNumId="14" w15:restartNumberingAfterBreak="0">
    <w:nsid w:val="2E9D6AB4"/>
    <w:multiLevelType w:val="hybridMultilevel"/>
    <w:tmpl w:val="9258C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29747A"/>
    <w:multiLevelType w:val="multilevel"/>
    <w:tmpl w:val="25707C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CE5072"/>
    <w:multiLevelType w:val="hybridMultilevel"/>
    <w:tmpl w:val="5862259C"/>
    <w:lvl w:ilvl="0" w:tplc="5ABAE950">
      <w:start w:val="1"/>
      <w:numFmt w:val="upp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6A79752A"/>
    <w:multiLevelType w:val="singleLevel"/>
    <w:tmpl w:val="392834F6"/>
    <w:lvl w:ilvl="0">
      <w:start w:val="1"/>
      <w:numFmt w:val="decimal"/>
      <w:lvlText w:val="%1)"/>
      <w:legacy w:legacy="1" w:legacySpace="0" w:legacyIndent="1080"/>
      <w:lvlJc w:val="left"/>
      <w:pPr>
        <w:ind w:left="1080" w:hanging="1080"/>
      </w:pPr>
    </w:lvl>
  </w:abstractNum>
  <w:abstractNum w:abstractNumId="26" w15:restartNumberingAfterBreak="0">
    <w:nsid w:val="79130E8E"/>
    <w:multiLevelType w:val="hybridMultilevel"/>
    <w:tmpl w:val="DE16A9AA"/>
    <w:lvl w:ilvl="0" w:tplc="3384CA90">
      <w:start w:val="1"/>
      <w:numFmt w:val="bullet"/>
      <w:pStyle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3969796">
    <w:abstractNumId w:val="25"/>
  </w:num>
  <w:num w:numId="2" w16cid:durableId="949052024">
    <w:abstractNumId w:val="13"/>
  </w:num>
  <w:num w:numId="3" w16cid:durableId="1257325807">
    <w:abstractNumId w:val="18"/>
  </w:num>
  <w:num w:numId="4" w16cid:durableId="179439875">
    <w:abstractNumId w:val="26"/>
  </w:num>
  <w:num w:numId="5" w16cid:durableId="2032489156">
    <w:abstractNumId w:val="7"/>
  </w:num>
  <w:num w:numId="6" w16cid:durableId="526060991">
    <w:abstractNumId w:val="8"/>
  </w:num>
  <w:num w:numId="7" w16cid:durableId="428935165">
    <w:abstractNumId w:val="6"/>
  </w:num>
  <w:num w:numId="8" w16cid:durableId="966009334">
    <w:abstractNumId w:val="5"/>
  </w:num>
  <w:num w:numId="9" w16cid:durableId="1085345244">
    <w:abstractNumId w:val="4"/>
  </w:num>
  <w:num w:numId="10" w16cid:durableId="1045177088">
    <w:abstractNumId w:val="3"/>
  </w:num>
  <w:num w:numId="11" w16cid:durableId="1364331905">
    <w:abstractNumId w:val="24"/>
  </w:num>
  <w:num w:numId="12" w16cid:durableId="1153521579">
    <w:abstractNumId w:val="2"/>
  </w:num>
  <w:num w:numId="13" w16cid:durableId="1786071217">
    <w:abstractNumId w:val="1"/>
  </w:num>
  <w:num w:numId="14" w16cid:durableId="991181636">
    <w:abstractNumId w:val="0"/>
  </w:num>
  <w:num w:numId="15" w16cid:durableId="1914469318">
    <w:abstractNumId w:val="11"/>
  </w:num>
  <w:num w:numId="16" w16cid:durableId="34820472">
    <w:abstractNumId w:val="20"/>
  </w:num>
  <w:num w:numId="17" w16cid:durableId="1619141683">
    <w:abstractNumId w:val="23"/>
  </w:num>
  <w:num w:numId="18" w16cid:durableId="1172992365">
    <w:abstractNumId w:val="17"/>
  </w:num>
  <w:num w:numId="19" w16cid:durableId="944701619">
    <w:abstractNumId w:val="21"/>
  </w:num>
  <w:num w:numId="20" w16cid:durableId="739639925">
    <w:abstractNumId w:val="9"/>
  </w:num>
  <w:num w:numId="21" w16cid:durableId="1180121117">
    <w:abstractNumId w:val="19"/>
  </w:num>
  <w:num w:numId="22" w16cid:durableId="73205899">
    <w:abstractNumId w:val="10"/>
  </w:num>
  <w:num w:numId="23" w16cid:durableId="1493182722">
    <w:abstractNumId w:val="15"/>
  </w:num>
  <w:num w:numId="24" w16cid:durableId="1507015335">
    <w:abstractNumId w:val="16"/>
  </w:num>
  <w:num w:numId="25" w16cid:durableId="311062285">
    <w:abstractNumId w:val="12"/>
  </w:num>
  <w:num w:numId="26" w16cid:durableId="1125854522">
    <w:abstractNumId w:val="22"/>
  </w:num>
  <w:num w:numId="27" w16cid:durableId="136081526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32"/>
    <w:rsid w:val="0000170A"/>
    <w:rsid w:val="00077B7B"/>
    <w:rsid w:val="000C1D1D"/>
    <w:rsid w:val="000E6B9C"/>
    <w:rsid w:val="00154D52"/>
    <w:rsid w:val="00156314"/>
    <w:rsid w:val="001866D0"/>
    <w:rsid w:val="001A4751"/>
    <w:rsid w:val="001B196E"/>
    <w:rsid w:val="001E0A1E"/>
    <w:rsid w:val="002447D5"/>
    <w:rsid w:val="002568CF"/>
    <w:rsid w:val="00336B81"/>
    <w:rsid w:val="00367109"/>
    <w:rsid w:val="00391370"/>
    <w:rsid w:val="003F0FC5"/>
    <w:rsid w:val="00431034"/>
    <w:rsid w:val="0044018C"/>
    <w:rsid w:val="004F5F58"/>
    <w:rsid w:val="004F64CD"/>
    <w:rsid w:val="00524819"/>
    <w:rsid w:val="005A557F"/>
    <w:rsid w:val="005D703B"/>
    <w:rsid w:val="0063280C"/>
    <w:rsid w:val="00655F9B"/>
    <w:rsid w:val="006725F0"/>
    <w:rsid w:val="006C36CD"/>
    <w:rsid w:val="006F4489"/>
    <w:rsid w:val="0071190B"/>
    <w:rsid w:val="00725219"/>
    <w:rsid w:val="00741358"/>
    <w:rsid w:val="007A240E"/>
    <w:rsid w:val="007B4E4A"/>
    <w:rsid w:val="007C5732"/>
    <w:rsid w:val="008173CE"/>
    <w:rsid w:val="00821234"/>
    <w:rsid w:val="00906FFC"/>
    <w:rsid w:val="0091136E"/>
    <w:rsid w:val="00921CF1"/>
    <w:rsid w:val="00936A4F"/>
    <w:rsid w:val="0098039C"/>
    <w:rsid w:val="009C0F89"/>
    <w:rsid w:val="009F39C7"/>
    <w:rsid w:val="00A339D9"/>
    <w:rsid w:val="00A537FE"/>
    <w:rsid w:val="00A64F5B"/>
    <w:rsid w:val="00B033C7"/>
    <w:rsid w:val="00B23DE5"/>
    <w:rsid w:val="00B41732"/>
    <w:rsid w:val="00B945BA"/>
    <w:rsid w:val="00BD73B2"/>
    <w:rsid w:val="00BF2E04"/>
    <w:rsid w:val="00C70C9D"/>
    <w:rsid w:val="00C92801"/>
    <w:rsid w:val="00CB1847"/>
    <w:rsid w:val="00CE382B"/>
    <w:rsid w:val="00CF4F17"/>
    <w:rsid w:val="00D044E6"/>
    <w:rsid w:val="00D2730F"/>
    <w:rsid w:val="00DB3B4A"/>
    <w:rsid w:val="00DB47AE"/>
    <w:rsid w:val="00E31B8C"/>
    <w:rsid w:val="00E937A8"/>
    <w:rsid w:val="00EF122D"/>
    <w:rsid w:val="00F06E6D"/>
    <w:rsid w:val="00F33C9B"/>
    <w:rsid w:val="00F83EDB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1BBB"/>
  <w15:docId w15:val="{741E7CA5-7F10-4F53-A91F-00A8330E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D1D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0C1D1D"/>
    <w:pPr>
      <w:keepNext/>
      <w:numPr>
        <w:numId w:val="26"/>
      </w:numPr>
      <w:pBdr>
        <w:bottom w:val="single" w:sz="4" w:space="1" w:color="auto"/>
      </w:pBdr>
      <w:spacing w:before="240" w:after="60"/>
      <w:outlineLvl w:val="0"/>
    </w:pPr>
    <w:rPr>
      <w:b/>
      <w:sz w:val="32"/>
    </w:rPr>
  </w:style>
  <w:style w:type="paragraph" w:styleId="Heading2">
    <w:name w:val="heading 2"/>
    <w:aliases w:val="H2"/>
    <w:basedOn w:val="Normal"/>
    <w:next w:val="Normal"/>
    <w:link w:val="Heading2Char"/>
    <w:qFormat/>
    <w:rsid w:val="000C1D1D"/>
    <w:pPr>
      <w:keepNext/>
      <w:numPr>
        <w:ilvl w:val="1"/>
        <w:numId w:val="26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0C1D1D"/>
    <w:pPr>
      <w:keepNext/>
      <w:numPr>
        <w:ilvl w:val="2"/>
        <w:numId w:val="26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0C1D1D"/>
    <w:pPr>
      <w:keepNext/>
      <w:numPr>
        <w:ilvl w:val="3"/>
        <w:numId w:val="26"/>
      </w:numPr>
      <w:outlineLvl w:val="3"/>
    </w:pPr>
    <w:rPr>
      <w:b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rsid w:val="000C1D1D"/>
    <w:pPr>
      <w:numPr>
        <w:ilvl w:val="4"/>
        <w:numId w:val="26"/>
      </w:numPr>
      <w:spacing w:before="240" w:after="60"/>
      <w:outlineLvl w:val="4"/>
    </w:pPr>
  </w:style>
  <w:style w:type="paragraph" w:styleId="Heading6">
    <w:name w:val="heading 6"/>
    <w:aliases w:val="figure,h6"/>
    <w:basedOn w:val="Normal"/>
    <w:next w:val="Normal"/>
    <w:link w:val="Heading6Char"/>
    <w:rsid w:val="000C1D1D"/>
    <w:pPr>
      <w:numPr>
        <w:ilvl w:val="5"/>
        <w:numId w:val="26"/>
      </w:numPr>
      <w:spacing w:before="240" w:after="60"/>
      <w:outlineLvl w:val="5"/>
    </w:pPr>
    <w:rPr>
      <w:i/>
    </w:rPr>
  </w:style>
  <w:style w:type="paragraph" w:styleId="Heading7">
    <w:name w:val="heading 7"/>
    <w:aliases w:val="table,st,h7"/>
    <w:basedOn w:val="Normal"/>
    <w:next w:val="Normal"/>
    <w:link w:val="Heading7Char"/>
    <w:rsid w:val="000C1D1D"/>
    <w:pPr>
      <w:numPr>
        <w:ilvl w:val="6"/>
        <w:numId w:val="26"/>
      </w:numPr>
      <w:spacing w:before="240" w:after="60"/>
      <w:outlineLvl w:val="6"/>
    </w:pPr>
  </w:style>
  <w:style w:type="paragraph" w:styleId="Heading8">
    <w:name w:val="heading 8"/>
    <w:aliases w:val="acronym"/>
    <w:basedOn w:val="Normal"/>
    <w:next w:val="Normal"/>
    <w:link w:val="Heading8Char"/>
    <w:rsid w:val="000C1D1D"/>
    <w:pPr>
      <w:numPr>
        <w:ilvl w:val="7"/>
        <w:numId w:val="26"/>
      </w:numPr>
      <w:spacing w:before="240" w:after="60"/>
      <w:outlineLvl w:val="7"/>
    </w:pPr>
    <w:rPr>
      <w:i/>
    </w:rPr>
  </w:style>
  <w:style w:type="paragraph" w:styleId="Heading9">
    <w:name w:val="heading 9"/>
    <w:aliases w:val="appendix"/>
    <w:basedOn w:val="Normal"/>
    <w:next w:val="Normal"/>
    <w:link w:val="Heading9Char"/>
    <w:rsid w:val="000C1D1D"/>
    <w:pPr>
      <w:numPr>
        <w:ilvl w:val="8"/>
        <w:numId w:val="26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0C1D1D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aliases w:val="H2 Char"/>
    <w:basedOn w:val="DefaultParagraphFont"/>
    <w:link w:val="Heading2"/>
    <w:rsid w:val="000C1D1D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C1D1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0C1D1D"/>
    <w:rPr>
      <w:rFonts w:ascii="Arial" w:eastAsia="Times New Roman" w:hAnsi="Arial" w:cs="Times New Roman"/>
      <w:b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aliases w:val="figure Char,h6 Char"/>
    <w:basedOn w:val="DefaultParagraphFont"/>
    <w:link w:val="Heading6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7Char">
    <w:name w:val="Heading 7 Char"/>
    <w:aliases w:val="table Char,st Char,h7 Char"/>
    <w:basedOn w:val="DefaultParagraphFont"/>
    <w:link w:val="Heading7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aliases w:val="acronym Char"/>
    <w:basedOn w:val="DefaultParagraphFont"/>
    <w:link w:val="Heading8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aliases w:val="appendix Char"/>
    <w:basedOn w:val="DefaultParagraphFont"/>
    <w:link w:val="Heading9"/>
    <w:rsid w:val="000C1D1D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rsid w:val="000C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1D1D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7C5732"/>
  </w:style>
  <w:style w:type="character" w:customStyle="1" w:styleId="EndnoteTextChar">
    <w:name w:val="Endnote Text Char"/>
    <w:basedOn w:val="DefaultParagraphFont"/>
    <w:link w:val="EndnoteText"/>
    <w:semiHidden/>
    <w:rsid w:val="007C573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7C5732"/>
    <w:rPr>
      <w:sz w:val="20"/>
      <w:vertAlign w:val="superscript"/>
    </w:rPr>
  </w:style>
  <w:style w:type="paragraph" w:styleId="Header">
    <w:name w:val="header"/>
    <w:aliases w:val="Banner,h,Header/Footer,Banner title 2"/>
    <w:basedOn w:val="Normal"/>
    <w:link w:val="HeaderChar"/>
    <w:rsid w:val="000C1D1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Banner Char,h Char,Header/Footer Char,Banner title 2 Char"/>
    <w:basedOn w:val="DefaultParagraphFont"/>
    <w:link w:val="Header"/>
    <w:rsid w:val="000C1D1D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0C1D1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0C1D1D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rsid w:val="000C1D1D"/>
    <w:rPr>
      <w:vertAlign w:val="superscript"/>
    </w:rPr>
  </w:style>
  <w:style w:type="paragraph" w:styleId="BodyText2">
    <w:name w:val="Body Text 2"/>
    <w:basedOn w:val="Normal"/>
    <w:link w:val="BodyText2Char"/>
    <w:rsid w:val="000C1D1D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rsid w:val="000C1D1D"/>
    <w:rPr>
      <w:rFonts w:ascii="Arial" w:eastAsia="Times New Roman" w:hAnsi="Arial" w:cs="Times New Roman"/>
      <w:b/>
      <w:bCs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0C1D1D"/>
    <w:rPr>
      <w:color w:val="808080"/>
    </w:rPr>
  </w:style>
  <w:style w:type="paragraph" w:styleId="BalloonText">
    <w:name w:val="Balloon Text"/>
    <w:basedOn w:val="Normal"/>
    <w:link w:val="BalloonTextChar"/>
    <w:rsid w:val="000C1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D1D"/>
    <w:rPr>
      <w:rFonts w:ascii="Tahoma" w:eastAsia="Times New Roman" w:hAnsi="Tahoma" w:cs="Tahoma"/>
      <w:sz w:val="16"/>
      <w:szCs w:val="16"/>
    </w:rPr>
  </w:style>
  <w:style w:type="paragraph" w:customStyle="1" w:styleId="Questions">
    <w:name w:val="Questions"/>
    <w:basedOn w:val="Normal"/>
    <w:rsid w:val="000C1D1D"/>
    <w:pPr>
      <w:widowControl w:val="0"/>
      <w:numPr>
        <w:numId w:val="3"/>
      </w:numPr>
      <w:jc w:val="left"/>
    </w:pPr>
    <w:rPr>
      <w:bCs/>
      <w:sz w:val="28"/>
      <w:szCs w:val="24"/>
    </w:rPr>
  </w:style>
  <w:style w:type="paragraph" w:customStyle="1" w:styleId="Answers">
    <w:name w:val="Answers"/>
    <w:basedOn w:val="Questions"/>
    <w:rsid w:val="000C1D1D"/>
    <w:pPr>
      <w:numPr>
        <w:numId w:val="0"/>
      </w:numPr>
      <w:spacing w:before="240"/>
      <w:ind w:left="864"/>
    </w:pPr>
  </w:style>
  <w:style w:type="paragraph" w:customStyle="1" w:styleId="BANNER1">
    <w:name w:val="BANNER 1"/>
    <w:basedOn w:val="Header"/>
    <w:rsid w:val="000C1D1D"/>
    <w:pPr>
      <w:spacing w:before="0" w:after="0" w:line="320" w:lineRule="exact"/>
      <w:jc w:val="left"/>
    </w:pPr>
    <w:rPr>
      <w:rFonts w:ascii="Helvetica" w:hAnsi="Helvetica"/>
      <w:sz w:val="28"/>
    </w:rPr>
  </w:style>
  <w:style w:type="paragraph" w:styleId="BodyText">
    <w:name w:val="Body Text"/>
    <w:basedOn w:val="Normal"/>
    <w:link w:val="BodyTextChar"/>
    <w:rsid w:val="000C1D1D"/>
    <w:pPr>
      <w:jc w:val="center"/>
    </w:pPr>
    <w:rPr>
      <w:b/>
      <w:sz w:val="48"/>
    </w:rPr>
  </w:style>
  <w:style w:type="character" w:customStyle="1" w:styleId="BodyTextChar">
    <w:name w:val="Body Text Char"/>
    <w:basedOn w:val="DefaultParagraphFont"/>
    <w:link w:val="BodyText"/>
    <w:rsid w:val="000C1D1D"/>
    <w:rPr>
      <w:rFonts w:ascii="Arial" w:eastAsia="Times New Roman" w:hAnsi="Arial" w:cs="Times New Roman"/>
      <w:b/>
      <w:sz w:val="48"/>
      <w:szCs w:val="20"/>
    </w:rPr>
  </w:style>
  <w:style w:type="paragraph" w:styleId="BodyText3">
    <w:name w:val="Body Text 3"/>
    <w:basedOn w:val="Normal"/>
    <w:link w:val="BodyText3Char"/>
    <w:rsid w:val="000C1D1D"/>
    <w:pPr>
      <w:jc w:val="left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0C1D1D"/>
    <w:rPr>
      <w:rFonts w:ascii="Arial" w:eastAsia="Times New Roman" w:hAnsi="Arial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0C1D1D"/>
    <w:pPr>
      <w:ind w:left="990"/>
      <w:jc w:val="left"/>
    </w:pPr>
    <w:rPr>
      <w:rFonts w:ascii="Courier New" w:hAnsi="Courier New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0C1D1D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0C1D1D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C1D1D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C1D1D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rsid w:val="000C1D1D"/>
    <w:rPr>
      <w:rFonts w:ascii="Arial" w:eastAsia="Times New Roman" w:hAnsi="Arial" w:cs="Times New Roman"/>
      <w:sz w:val="20"/>
      <w:szCs w:val="20"/>
    </w:rPr>
  </w:style>
  <w:style w:type="character" w:styleId="BookTitle">
    <w:name w:val="Book Title"/>
    <w:basedOn w:val="DefaultParagraphFont"/>
    <w:uiPriority w:val="33"/>
    <w:rsid w:val="000C1D1D"/>
    <w:rPr>
      <w:b/>
      <w:bCs/>
      <w:smallCaps/>
      <w:spacing w:val="5"/>
    </w:rPr>
  </w:style>
  <w:style w:type="paragraph" w:customStyle="1" w:styleId="Bullet">
    <w:name w:val="Bullet"/>
    <w:basedOn w:val="Normal"/>
    <w:rsid w:val="000C1D1D"/>
    <w:pPr>
      <w:widowControl w:val="0"/>
      <w:numPr>
        <w:numId w:val="4"/>
      </w:numPr>
      <w:spacing w:after="0"/>
      <w:jc w:val="left"/>
    </w:pPr>
    <w:rPr>
      <w:sz w:val="24"/>
      <w:szCs w:val="24"/>
    </w:rPr>
  </w:style>
  <w:style w:type="paragraph" w:styleId="ListNumber">
    <w:name w:val="List Number"/>
    <w:basedOn w:val="Normal"/>
    <w:rsid w:val="000C1D1D"/>
    <w:pPr>
      <w:widowControl w:val="0"/>
      <w:numPr>
        <w:numId w:val="5"/>
      </w:numPr>
      <w:spacing w:after="0"/>
      <w:jc w:val="left"/>
    </w:pPr>
    <w:rPr>
      <w:sz w:val="24"/>
      <w:szCs w:val="24"/>
    </w:rPr>
  </w:style>
  <w:style w:type="paragraph" w:customStyle="1" w:styleId="BulletswithIndent">
    <w:name w:val="Bullets with Indent"/>
    <w:basedOn w:val="ListNumber"/>
    <w:next w:val="Normal"/>
    <w:rsid w:val="000C1D1D"/>
    <w:pPr>
      <w:numPr>
        <w:numId w:val="0"/>
      </w:numPr>
      <w:ind w:left="1008"/>
    </w:pPr>
  </w:style>
  <w:style w:type="paragraph" w:styleId="Caption">
    <w:name w:val="caption"/>
    <w:basedOn w:val="Normal"/>
    <w:next w:val="Normal"/>
    <w:rsid w:val="000C1D1D"/>
    <w:pPr>
      <w:spacing w:before="120"/>
      <w:jc w:val="center"/>
    </w:pPr>
    <w:rPr>
      <w:b/>
      <w:color w:val="000000"/>
    </w:rPr>
  </w:style>
  <w:style w:type="character" w:styleId="CommentReference">
    <w:name w:val="annotation reference"/>
    <w:basedOn w:val="DefaultParagraphFont"/>
    <w:rsid w:val="000C1D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D1D"/>
  </w:style>
  <w:style w:type="character" w:customStyle="1" w:styleId="CommentTextChar">
    <w:name w:val="Comment Text Char"/>
    <w:basedOn w:val="DefaultParagraphFont"/>
    <w:link w:val="CommentText"/>
    <w:rsid w:val="000C1D1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C1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D1D"/>
    <w:rPr>
      <w:rFonts w:ascii="Arial" w:eastAsia="Times New Roman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0C1D1D"/>
    <w:pPr>
      <w:spacing w:after="0"/>
      <w:jc w:val="left"/>
    </w:pPr>
    <w:rPr>
      <w:rFonts w:ascii="Palatino" w:hAnsi="Palatino"/>
      <w:sz w:val="24"/>
      <w:szCs w:val="24"/>
    </w:rPr>
  </w:style>
  <w:style w:type="character" w:customStyle="1" w:styleId="DateChar">
    <w:name w:val="Date Char"/>
    <w:basedOn w:val="DefaultParagraphFont"/>
    <w:link w:val="Date"/>
    <w:rsid w:val="000C1D1D"/>
    <w:rPr>
      <w:rFonts w:ascii="Palatino" w:eastAsia="Times New Roman" w:hAnsi="Palatino" w:cs="Times New Roman"/>
      <w:sz w:val="24"/>
      <w:szCs w:val="24"/>
    </w:rPr>
  </w:style>
  <w:style w:type="paragraph" w:customStyle="1" w:styleId="Deliverables">
    <w:name w:val="Deliverables"/>
    <w:basedOn w:val="ListNumber"/>
    <w:next w:val="ListNumber"/>
    <w:rsid w:val="000C1D1D"/>
    <w:pPr>
      <w:numPr>
        <w:numId w:val="0"/>
      </w:numPr>
      <w:spacing w:before="120"/>
      <w:ind w:left="360"/>
    </w:pPr>
    <w:rPr>
      <w:b/>
      <w:szCs w:val="20"/>
    </w:rPr>
  </w:style>
  <w:style w:type="paragraph" w:styleId="DocumentMap">
    <w:name w:val="Document Map"/>
    <w:basedOn w:val="Normal"/>
    <w:link w:val="DocumentMapChar"/>
    <w:rsid w:val="000C1D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1D1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rsid w:val="000C1D1D"/>
    <w:rPr>
      <w:i/>
      <w:iCs/>
    </w:rPr>
  </w:style>
  <w:style w:type="paragraph" w:customStyle="1" w:styleId="field">
    <w:name w:val="field"/>
    <w:basedOn w:val="Normal"/>
    <w:rsid w:val="000C1D1D"/>
    <w:pPr>
      <w:spacing w:after="0"/>
      <w:ind w:left="576"/>
      <w:jc w:val="left"/>
    </w:pPr>
    <w:rPr>
      <w:snapToGrid w:val="0"/>
    </w:rPr>
  </w:style>
  <w:style w:type="paragraph" w:customStyle="1" w:styleId="field1">
    <w:name w:val="field1"/>
    <w:basedOn w:val="Normal"/>
    <w:rsid w:val="000C1D1D"/>
    <w:pPr>
      <w:spacing w:after="0"/>
      <w:ind w:left="864"/>
      <w:jc w:val="left"/>
    </w:pPr>
    <w:rPr>
      <w:snapToGrid w:val="0"/>
    </w:rPr>
  </w:style>
  <w:style w:type="paragraph" w:customStyle="1" w:styleId="Figure">
    <w:name w:val="Figure"/>
    <w:basedOn w:val="Normal"/>
    <w:next w:val="Normal"/>
    <w:rsid w:val="000C1D1D"/>
    <w:pPr>
      <w:spacing w:after="0"/>
      <w:jc w:val="left"/>
    </w:pPr>
    <w:rPr>
      <w:b/>
      <w:snapToGrid w:val="0"/>
    </w:rPr>
  </w:style>
  <w:style w:type="paragraph" w:customStyle="1" w:styleId="FigureText">
    <w:name w:val="Figure Text"/>
    <w:rsid w:val="000C1D1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18"/>
      <w:szCs w:val="20"/>
    </w:rPr>
  </w:style>
  <w:style w:type="paragraph" w:customStyle="1" w:styleId="FigureTitle">
    <w:name w:val="Figure Title"/>
    <w:basedOn w:val="Normal"/>
    <w:next w:val="Normal"/>
    <w:rsid w:val="000C1D1D"/>
    <w:pPr>
      <w:spacing w:after="0"/>
      <w:jc w:val="center"/>
    </w:pPr>
    <w:rPr>
      <w:b/>
      <w:bCs/>
    </w:rPr>
  </w:style>
  <w:style w:type="character" w:styleId="FollowedHyperlink">
    <w:name w:val="FollowedHyperlink"/>
    <w:basedOn w:val="DefaultParagraphFont"/>
    <w:rsid w:val="000C1D1D"/>
    <w:rPr>
      <w:color w:val="800080"/>
      <w:u w:val="single"/>
    </w:rPr>
  </w:style>
  <w:style w:type="paragraph" w:customStyle="1" w:styleId="Footnoteseparator">
    <w:name w:val="Footnote separator"/>
    <w:basedOn w:val="Normal"/>
    <w:rsid w:val="000C1D1D"/>
    <w:pPr>
      <w:spacing w:before="0" w:after="60"/>
    </w:pPr>
    <w:rPr>
      <w:spacing w:val="-60"/>
    </w:rPr>
  </w:style>
  <w:style w:type="paragraph" w:styleId="HTMLPreformatted">
    <w:name w:val="HTML Preformatted"/>
    <w:basedOn w:val="Normal"/>
    <w:link w:val="HTMLPreformattedChar"/>
    <w:rsid w:val="000C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Arial Unicode MS" w:eastAsia="Courier New" w:hAnsi="Arial Unicode MS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C1D1D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basedOn w:val="DefaultParagraphFont"/>
    <w:rsid w:val="000C1D1D"/>
    <w:rPr>
      <w:color w:val="0000FF"/>
      <w:u w:val="single"/>
    </w:rPr>
  </w:style>
  <w:style w:type="character" w:styleId="IntenseEmphasis">
    <w:name w:val="Intense Emphasis"/>
    <w:uiPriority w:val="21"/>
    <w:rsid w:val="000C1D1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C1D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D1D"/>
    <w:rPr>
      <w:rFonts w:ascii="Arial" w:eastAsia="Times New Roman" w:hAnsi="Arial" w:cs="Times New Roman"/>
      <w:b/>
      <w:bCs/>
      <w:i/>
      <w:iCs/>
      <w:color w:val="4F81BD" w:themeColor="accent1"/>
      <w:sz w:val="20"/>
      <w:szCs w:val="20"/>
    </w:rPr>
  </w:style>
  <w:style w:type="character" w:styleId="IntenseReference">
    <w:name w:val="Intense Reference"/>
    <w:uiPriority w:val="32"/>
    <w:rsid w:val="000C1D1D"/>
    <w:rPr>
      <w:b/>
      <w:bCs/>
      <w:smallCaps/>
      <w:color w:val="C0504D" w:themeColor="accent2"/>
      <w:spacing w:val="5"/>
      <w:u w:val="single"/>
    </w:rPr>
  </w:style>
  <w:style w:type="paragraph" w:styleId="List2">
    <w:name w:val="List 2"/>
    <w:basedOn w:val="Normal"/>
    <w:rsid w:val="000C1D1D"/>
    <w:pPr>
      <w:widowControl w:val="0"/>
      <w:spacing w:after="0"/>
      <w:ind w:left="720" w:hanging="360"/>
      <w:jc w:val="left"/>
    </w:pPr>
    <w:rPr>
      <w:sz w:val="24"/>
      <w:szCs w:val="24"/>
    </w:rPr>
  </w:style>
  <w:style w:type="paragraph" w:styleId="ListBullet">
    <w:name w:val="List Bullet"/>
    <w:basedOn w:val="Normal"/>
    <w:autoRedefine/>
    <w:rsid w:val="000C1D1D"/>
    <w:pPr>
      <w:widowControl w:val="0"/>
      <w:numPr>
        <w:numId w:val="6"/>
      </w:numPr>
      <w:spacing w:after="0"/>
      <w:jc w:val="left"/>
    </w:pPr>
    <w:rPr>
      <w:sz w:val="24"/>
      <w:szCs w:val="24"/>
    </w:rPr>
  </w:style>
  <w:style w:type="paragraph" w:styleId="ListBullet2">
    <w:name w:val="List Bullet 2"/>
    <w:basedOn w:val="Normal"/>
    <w:autoRedefine/>
    <w:rsid w:val="000C1D1D"/>
    <w:pPr>
      <w:widowControl w:val="0"/>
      <w:numPr>
        <w:numId w:val="7"/>
      </w:numPr>
      <w:spacing w:after="0"/>
      <w:jc w:val="left"/>
    </w:pPr>
    <w:rPr>
      <w:sz w:val="24"/>
      <w:szCs w:val="24"/>
    </w:rPr>
  </w:style>
  <w:style w:type="paragraph" w:styleId="ListBullet3">
    <w:name w:val="List Bullet 3"/>
    <w:basedOn w:val="Normal"/>
    <w:autoRedefine/>
    <w:rsid w:val="000C1D1D"/>
    <w:pPr>
      <w:widowControl w:val="0"/>
      <w:numPr>
        <w:numId w:val="8"/>
      </w:numPr>
      <w:spacing w:after="0"/>
      <w:jc w:val="left"/>
    </w:pPr>
    <w:rPr>
      <w:sz w:val="24"/>
      <w:szCs w:val="24"/>
    </w:rPr>
  </w:style>
  <w:style w:type="paragraph" w:styleId="ListBullet4">
    <w:name w:val="List Bullet 4"/>
    <w:basedOn w:val="Normal"/>
    <w:autoRedefine/>
    <w:rsid w:val="000C1D1D"/>
    <w:pPr>
      <w:widowControl w:val="0"/>
      <w:numPr>
        <w:numId w:val="9"/>
      </w:numPr>
      <w:spacing w:after="0"/>
      <w:jc w:val="left"/>
    </w:pPr>
    <w:rPr>
      <w:sz w:val="24"/>
      <w:szCs w:val="24"/>
    </w:rPr>
  </w:style>
  <w:style w:type="paragraph" w:styleId="ListBullet5">
    <w:name w:val="List Bullet 5"/>
    <w:basedOn w:val="Normal"/>
    <w:autoRedefine/>
    <w:rsid w:val="000C1D1D"/>
    <w:pPr>
      <w:widowControl w:val="0"/>
      <w:numPr>
        <w:numId w:val="10"/>
      </w:numPr>
      <w:spacing w:after="0"/>
      <w:jc w:val="left"/>
    </w:pPr>
    <w:rPr>
      <w:sz w:val="24"/>
      <w:szCs w:val="24"/>
    </w:rPr>
  </w:style>
  <w:style w:type="paragraph" w:styleId="ListNumber2">
    <w:name w:val="List Number 2"/>
    <w:basedOn w:val="Normal"/>
    <w:rsid w:val="000C1D1D"/>
    <w:pPr>
      <w:widowControl w:val="0"/>
      <w:numPr>
        <w:numId w:val="11"/>
      </w:numPr>
      <w:spacing w:after="0"/>
      <w:jc w:val="left"/>
    </w:pPr>
    <w:rPr>
      <w:sz w:val="24"/>
      <w:szCs w:val="24"/>
    </w:rPr>
  </w:style>
  <w:style w:type="paragraph" w:styleId="ListNumber3">
    <w:name w:val="List Number 3"/>
    <w:basedOn w:val="Normal"/>
    <w:rsid w:val="000C1D1D"/>
    <w:pPr>
      <w:widowControl w:val="0"/>
      <w:numPr>
        <w:numId w:val="12"/>
      </w:numPr>
      <w:spacing w:after="0"/>
      <w:jc w:val="left"/>
    </w:pPr>
    <w:rPr>
      <w:sz w:val="24"/>
      <w:szCs w:val="24"/>
    </w:rPr>
  </w:style>
  <w:style w:type="paragraph" w:styleId="ListNumber4">
    <w:name w:val="List Number 4"/>
    <w:basedOn w:val="Normal"/>
    <w:rsid w:val="000C1D1D"/>
    <w:pPr>
      <w:widowControl w:val="0"/>
      <w:numPr>
        <w:numId w:val="13"/>
      </w:numPr>
      <w:spacing w:after="0"/>
      <w:jc w:val="left"/>
    </w:pPr>
    <w:rPr>
      <w:sz w:val="24"/>
      <w:szCs w:val="24"/>
    </w:rPr>
  </w:style>
  <w:style w:type="paragraph" w:styleId="ListNumber5">
    <w:name w:val="List Number 5"/>
    <w:basedOn w:val="Normal"/>
    <w:rsid w:val="000C1D1D"/>
    <w:pPr>
      <w:widowControl w:val="0"/>
      <w:numPr>
        <w:numId w:val="14"/>
      </w:numPr>
      <w:spacing w:after="0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rsid w:val="000C1D1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rsid w:val="000C1D1D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C1D1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0C1D1D"/>
    <w:pPr>
      <w:spacing w:before="100" w:beforeAutospacing="1" w:after="100" w:afterAutospacing="1"/>
      <w:jc w:val="left"/>
    </w:pPr>
    <w:rPr>
      <w:rFonts w:ascii="Arial Unicode MS" w:hAnsi="Arial Unicode MS"/>
      <w:sz w:val="24"/>
      <w:szCs w:val="24"/>
    </w:rPr>
  </w:style>
  <w:style w:type="paragraph" w:customStyle="1" w:styleId="Normaltracked">
    <w:name w:val="Normal tracked"/>
    <w:basedOn w:val="Normal"/>
    <w:rsid w:val="000C1D1D"/>
    <w:pPr>
      <w:widowControl w:val="0"/>
      <w:numPr>
        <w:numId w:val="15"/>
      </w:numPr>
      <w:jc w:val="left"/>
    </w:pPr>
  </w:style>
  <w:style w:type="character" w:styleId="PageNumber">
    <w:name w:val="page number"/>
    <w:basedOn w:val="DefaultParagraphFont"/>
    <w:rsid w:val="000C1D1D"/>
  </w:style>
  <w:style w:type="paragraph" w:customStyle="1" w:styleId="Preformatted">
    <w:name w:val="Preformatted"/>
    <w:basedOn w:val="Normal"/>
    <w:rsid w:val="000C1D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rsid w:val="000C1D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1D1D"/>
    <w:rPr>
      <w:rFonts w:ascii="Arial" w:eastAsia="Times New Roman" w:hAnsi="Arial" w:cs="Times New Roman"/>
      <w:i/>
      <w:iCs/>
      <w:color w:val="000000" w:themeColor="text1"/>
      <w:sz w:val="20"/>
      <w:szCs w:val="20"/>
    </w:rPr>
  </w:style>
  <w:style w:type="paragraph" w:customStyle="1" w:styleId="RevisionHistory">
    <w:name w:val="Revision History"/>
    <w:basedOn w:val="Normal"/>
    <w:next w:val="Normal"/>
    <w:rsid w:val="000C1D1D"/>
    <w:pPr>
      <w:widowControl w:val="0"/>
      <w:spacing w:after="0"/>
      <w:jc w:val="left"/>
    </w:pPr>
    <w:rPr>
      <w:szCs w:val="24"/>
    </w:rPr>
  </w:style>
  <w:style w:type="paragraph" w:customStyle="1" w:styleId="SpecialBullets">
    <w:name w:val="Special Bullets"/>
    <w:basedOn w:val="Normal"/>
    <w:rsid w:val="000C1D1D"/>
    <w:pPr>
      <w:numPr>
        <w:numId w:val="16"/>
      </w:numPr>
      <w:spacing w:after="0"/>
      <w:jc w:val="left"/>
    </w:pPr>
    <w:rPr>
      <w:sz w:val="24"/>
      <w:szCs w:val="24"/>
    </w:rPr>
  </w:style>
  <w:style w:type="paragraph" w:customStyle="1" w:styleId="Steps">
    <w:name w:val="Steps"/>
    <w:basedOn w:val="Normal"/>
    <w:rsid w:val="000C1D1D"/>
    <w:pPr>
      <w:numPr>
        <w:numId w:val="17"/>
      </w:numPr>
      <w:spacing w:after="0"/>
      <w:jc w:val="left"/>
    </w:pPr>
    <w:rPr>
      <w:sz w:val="24"/>
      <w:szCs w:val="24"/>
    </w:rPr>
  </w:style>
  <w:style w:type="paragraph" w:customStyle="1" w:styleId="Steps-1stset">
    <w:name w:val="Steps-1st set"/>
    <w:basedOn w:val="Normal"/>
    <w:next w:val="Normal"/>
    <w:rsid w:val="000C1D1D"/>
    <w:pPr>
      <w:widowControl w:val="0"/>
      <w:numPr>
        <w:numId w:val="18"/>
      </w:numPr>
      <w:jc w:val="left"/>
    </w:pPr>
    <w:rPr>
      <w:sz w:val="24"/>
      <w:szCs w:val="24"/>
    </w:rPr>
  </w:style>
  <w:style w:type="paragraph" w:customStyle="1" w:styleId="Steps-3rdset">
    <w:name w:val="Steps-3rd set"/>
    <w:basedOn w:val="Steps-1stset"/>
    <w:rsid w:val="000C1D1D"/>
    <w:pPr>
      <w:numPr>
        <w:numId w:val="19"/>
      </w:numPr>
    </w:pPr>
  </w:style>
  <w:style w:type="paragraph" w:customStyle="1" w:styleId="Steps-4thset">
    <w:name w:val="Steps-4th set"/>
    <w:basedOn w:val="Normal"/>
    <w:rsid w:val="000C1D1D"/>
    <w:pPr>
      <w:widowControl w:val="0"/>
      <w:numPr>
        <w:numId w:val="20"/>
      </w:numPr>
      <w:spacing w:before="120"/>
      <w:jc w:val="left"/>
    </w:pPr>
    <w:rPr>
      <w:sz w:val="24"/>
      <w:szCs w:val="24"/>
    </w:rPr>
  </w:style>
  <w:style w:type="paragraph" w:customStyle="1" w:styleId="Steps-5thset">
    <w:name w:val="Steps-5th set"/>
    <w:basedOn w:val="List2"/>
    <w:rsid w:val="000C1D1D"/>
    <w:pPr>
      <w:numPr>
        <w:numId w:val="21"/>
      </w:numPr>
      <w:spacing w:before="120" w:after="120"/>
    </w:pPr>
  </w:style>
  <w:style w:type="paragraph" w:customStyle="1" w:styleId="Steps-6thset">
    <w:name w:val="Steps-6th set"/>
    <w:basedOn w:val="Normal"/>
    <w:rsid w:val="000C1D1D"/>
    <w:pPr>
      <w:widowControl w:val="0"/>
      <w:numPr>
        <w:numId w:val="22"/>
      </w:numPr>
      <w:spacing w:before="120"/>
      <w:jc w:val="left"/>
    </w:pPr>
    <w:rPr>
      <w:sz w:val="24"/>
      <w:szCs w:val="24"/>
    </w:rPr>
  </w:style>
  <w:style w:type="paragraph" w:customStyle="1" w:styleId="Steps-7thset">
    <w:name w:val="Steps-7th set"/>
    <w:basedOn w:val="Normal"/>
    <w:rsid w:val="000C1D1D"/>
    <w:pPr>
      <w:widowControl w:val="0"/>
      <w:numPr>
        <w:numId w:val="23"/>
      </w:numPr>
      <w:spacing w:before="120"/>
      <w:jc w:val="left"/>
    </w:pPr>
    <w:rPr>
      <w:sz w:val="24"/>
      <w:szCs w:val="24"/>
    </w:rPr>
  </w:style>
  <w:style w:type="paragraph" w:customStyle="1" w:styleId="Steps-8thset">
    <w:name w:val="Steps-8th set"/>
    <w:basedOn w:val="List2"/>
    <w:rsid w:val="000C1D1D"/>
    <w:pPr>
      <w:numPr>
        <w:numId w:val="24"/>
      </w:numPr>
      <w:spacing w:before="120" w:after="120"/>
    </w:pPr>
  </w:style>
  <w:style w:type="paragraph" w:customStyle="1" w:styleId="Steps-9thset">
    <w:name w:val="Steps-9th set"/>
    <w:basedOn w:val="Normal"/>
    <w:rsid w:val="000C1D1D"/>
    <w:pPr>
      <w:widowControl w:val="0"/>
      <w:numPr>
        <w:numId w:val="25"/>
      </w:numPr>
      <w:spacing w:before="120"/>
      <w:jc w:val="left"/>
    </w:pPr>
    <w:rPr>
      <w:sz w:val="24"/>
      <w:szCs w:val="24"/>
    </w:rPr>
  </w:style>
  <w:style w:type="character" w:styleId="Strong">
    <w:name w:val="Strong"/>
    <w:basedOn w:val="DefaultParagraphFont"/>
    <w:rsid w:val="000C1D1D"/>
    <w:rPr>
      <w:b/>
    </w:rPr>
  </w:style>
  <w:style w:type="paragraph" w:styleId="Subtitle">
    <w:name w:val="Subtitle"/>
    <w:basedOn w:val="Normal"/>
    <w:next w:val="Normal"/>
    <w:link w:val="SubtitleChar"/>
    <w:rsid w:val="000C1D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C1D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rsid w:val="000C1D1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0C1D1D"/>
    <w:rPr>
      <w:smallCaps/>
      <w:color w:val="C0504D" w:themeColor="accent2"/>
      <w:u w:val="single"/>
    </w:rPr>
  </w:style>
  <w:style w:type="paragraph" w:customStyle="1" w:styleId="Table">
    <w:name w:val="Table"/>
    <w:basedOn w:val="Normal"/>
    <w:next w:val="Normal"/>
    <w:rsid w:val="000C1D1D"/>
    <w:pPr>
      <w:spacing w:after="0"/>
    </w:pPr>
    <w:rPr>
      <w:b/>
    </w:rPr>
  </w:style>
  <w:style w:type="paragraph" w:styleId="TableofFigures">
    <w:name w:val="table of figures"/>
    <w:basedOn w:val="Normal"/>
    <w:next w:val="Normal"/>
    <w:rsid w:val="000C1D1D"/>
    <w:pPr>
      <w:spacing w:before="0" w:after="0"/>
      <w:ind w:left="400" w:hanging="400"/>
      <w:jc w:val="left"/>
    </w:pPr>
    <w:rPr>
      <w:rFonts w:ascii="Times New Roman" w:hAnsi="Times New Roman"/>
      <w:smallCaps/>
      <w:szCs w:val="24"/>
    </w:rPr>
  </w:style>
  <w:style w:type="paragraph" w:styleId="Title">
    <w:name w:val="Title"/>
    <w:basedOn w:val="Normal"/>
    <w:link w:val="TitleChar"/>
    <w:rsid w:val="000C1D1D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0C1D1D"/>
    <w:rPr>
      <w:rFonts w:ascii="Arial" w:eastAsia="Times New Roman" w:hAnsi="Arial" w:cs="Times New Roman"/>
      <w:b/>
      <w:sz w:val="40"/>
      <w:szCs w:val="20"/>
    </w:rPr>
  </w:style>
  <w:style w:type="paragraph" w:customStyle="1" w:styleId="TitleHeading">
    <w:name w:val="Title Heading"/>
    <w:basedOn w:val="Normal"/>
    <w:qFormat/>
    <w:rsid w:val="000C1D1D"/>
    <w:pPr>
      <w:spacing w:before="240"/>
      <w:jc w:val="center"/>
    </w:pPr>
    <w:rPr>
      <w:rFonts w:ascii="Century Gothic" w:hAnsi="Century Gothic"/>
      <w:b/>
      <w:bCs/>
      <w:sz w:val="36"/>
    </w:rPr>
  </w:style>
  <w:style w:type="paragraph" w:styleId="TOC1">
    <w:name w:val="toc 1"/>
    <w:basedOn w:val="Normal"/>
    <w:next w:val="Normal"/>
    <w:autoRedefine/>
    <w:rsid w:val="000C1D1D"/>
    <w:pPr>
      <w:spacing w:before="120"/>
      <w:jc w:val="left"/>
    </w:pPr>
    <w:rPr>
      <w:rFonts w:ascii="Times New Roman" w:hAnsi="Times New Roman"/>
      <w:b/>
      <w:bCs/>
      <w:caps/>
      <w:szCs w:val="24"/>
    </w:rPr>
  </w:style>
  <w:style w:type="paragraph" w:styleId="TOC2">
    <w:name w:val="toc 2"/>
    <w:basedOn w:val="Normal"/>
    <w:next w:val="Normal"/>
    <w:autoRedefine/>
    <w:rsid w:val="000C1D1D"/>
    <w:pPr>
      <w:spacing w:before="0" w:after="0"/>
      <w:ind w:left="200"/>
      <w:jc w:val="left"/>
    </w:pPr>
    <w:rPr>
      <w:rFonts w:ascii="Times New Roman" w:hAnsi="Times New Roman"/>
      <w:smallCaps/>
      <w:szCs w:val="24"/>
    </w:rPr>
  </w:style>
  <w:style w:type="paragraph" w:styleId="TOC3">
    <w:name w:val="toc 3"/>
    <w:basedOn w:val="Normal"/>
    <w:next w:val="Normal"/>
    <w:autoRedefine/>
    <w:rsid w:val="000C1D1D"/>
    <w:pPr>
      <w:spacing w:before="0" w:after="0"/>
      <w:ind w:left="400"/>
      <w:jc w:val="left"/>
    </w:pPr>
    <w:rPr>
      <w:rFonts w:ascii="Times New Roman" w:hAnsi="Times New Roman"/>
      <w:i/>
      <w:iCs/>
      <w:szCs w:val="24"/>
    </w:rPr>
  </w:style>
  <w:style w:type="paragraph" w:styleId="TOC4">
    <w:name w:val="toc 4"/>
    <w:basedOn w:val="Normal"/>
    <w:next w:val="Normal"/>
    <w:autoRedefine/>
    <w:rsid w:val="000C1D1D"/>
    <w:pPr>
      <w:spacing w:before="0" w:after="0"/>
      <w:ind w:left="600"/>
      <w:jc w:val="left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rsid w:val="000C1D1D"/>
    <w:pPr>
      <w:spacing w:before="0" w:after="0"/>
      <w:ind w:left="800"/>
      <w:jc w:val="left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rsid w:val="000C1D1D"/>
    <w:pPr>
      <w:spacing w:before="0" w:after="0"/>
      <w:ind w:left="1000"/>
      <w:jc w:val="left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rsid w:val="000C1D1D"/>
    <w:pPr>
      <w:spacing w:before="0" w:after="0"/>
      <w:ind w:left="1200"/>
      <w:jc w:val="left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rsid w:val="000C1D1D"/>
    <w:pPr>
      <w:spacing w:before="0" w:after="0"/>
      <w:ind w:left="1400"/>
      <w:jc w:val="left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rsid w:val="000C1D1D"/>
    <w:pPr>
      <w:spacing w:before="0" w:after="0"/>
      <w:ind w:left="1600"/>
      <w:jc w:val="left"/>
    </w:pPr>
    <w:rPr>
      <w:rFonts w:ascii="Times New Roman" w:hAnsi="Times New Roman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D1D"/>
    <w:pPr>
      <w:keepLines/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smallCaps/>
      <w:color w:val="365F91" w:themeColor="accent1" w:themeShade="BF"/>
      <w:szCs w:val="28"/>
    </w:rPr>
  </w:style>
  <w:style w:type="paragraph" w:styleId="Revision">
    <w:name w:val="Revision"/>
    <w:hidden/>
    <w:uiPriority w:val="99"/>
    <w:semiHidden/>
    <w:rsid w:val="005D70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ainf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EB3E70E283418C9EA32A89AB8292" ma:contentTypeVersion="19" ma:contentTypeDescription="Create a new document." ma:contentTypeScope="" ma:versionID="96113b7b129cc95508e44034695f1095">
  <xsd:schema xmlns:xsd="http://www.w3.org/2001/XMLSchema" xmlns:xs="http://www.w3.org/2001/XMLSchema" xmlns:p="http://schemas.microsoft.com/office/2006/metadata/properties" xmlns:ns2="fdfba2c9-0271-4427-af80-f8bed3722a0a" xmlns:ns3="7bc8ab99-10ba-417f-ba97-b8d9d42f191b" targetNamespace="http://schemas.microsoft.com/office/2006/metadata/properties" ma:root="true" ma:fieldsID="5bd4a189d9be4c4a1b624a410b529a85" ns2:_="" ns3:_="">
    <xsd:import namespace="fdfba2c9-0271-4427-af80-f8bed3722a0a"/>
    <xsd:import namespace="7bc8ab99-10ba-417f-ba97-b8d9d42f1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ba2c9-0271-4427-af80-f8bed3722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3ee4a-7f1a-4dcc-b033-f5adea831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8ab99-10ba-417f-ba97-b8d9d42f1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ec414b-e7db-4706-99cc-b97f634337e5}" ma:internalName="TaxCatchAll" ma:showField="CatchAllData" ma:web="7bc8ab99-10ba-417f-ba97-b8d9d42f1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c8ab99-10ba-417f-ba97-b8d9d42f191b" xsi:nil="true"/>
    <lcf76f155ced4ddcb4097134ff3c332f xmlns="fdfba2c9-0271-4427-af80-f8bed3722a0a">
      <Terms xmlns="http://schemas.microsoft.com/office/infopath/2007/PartnerControls"/>
    </lcf76f155ced4ddcb4097134ff3c332f>
    <SharedWithUsers xmlns="7bc8ab99-10ba-417f-ba97-b8d9d42f191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2E72083-D8BB-4D6A-9271-660852FEC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6C647-10B9-49C9-ADEF-950267523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ba2c9-0271-4427-af80-f8bed3722a0a"/>
    <ds:schemaRef ds:uri="7bc8ab99-10ba-417f-ba97-b8d9d42f1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F0B31-582F-430A-8DA5-3ED9B32196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5444CD-D115-4FD2-AD35-6A4B7301D3A9}">
  <ds:schemaRefs>
    <ds:schemaRef ds:uri="http://schemas.microsoft.com/office/2006/metadata/properties"/>
    <ds:schemaRef ds:uri="http://schemas.microsoft.com/office/infopath/2007/PartnerControls"/>
    <ds:schemaRef ds:uri="7bc8ab99-10ba-417f-ba97-b8d9d42f191b"/>
    <ds:schemaRef ds:uri="fdfba2c9-0271-4427-af80-f8bed3722a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1779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Kerrianne Conn</dc:creator>
  <cp:lastModifiedBy>Kelly T. Walsh</cp:lastModifiedBy>
  <cp:revision>7</cp:revision>
  <dcterms:created xsi:type="dcterms:W3CDTF">2019-11-27T16:50:00Z</dcterms:created>
  <dcterms:modified xsi:type="dcterms:W3CDTF">2026-06-23T18:47:00Z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0x010100DF22EB3E70E283418C9EA32A89AB8292</vt:lpwstr>
  </property>
  <property fmtid="{D5CDD505-2E9C-101B-9397-08002B2CF9AE}" pid="3" name="Order">
    <vt:r8>22824800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